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BF" w:rsidRDefault="002D6EBF" w:rsidP="00012A3E">
      <w:pPr>
        <w:spacing w:before="100" w:beforeAutospacing="1" w:after="100" w:afterAutospacing="1" w:line="240" w:lineRule="auto"/>
        <w:jc w:val="center"/>
        <w:rPr>
          <w:rFonts w:ascii="Times New Roman" w:eastAsia="Times New Roman" w:hAnsi="Times New Roman" w:cs="Times New Roman"/>
          <w:b/>
          <w:bCs/>
          <w:sz w:val="32"/>
          <w:szCs w:val="32"/>
          <w:lang w:eastAsia="fr-CA"/>
        </w:rPr>
      </w:pPr>
      <w:r w:rsidRPr="00012A3E">
        <w:rPr>
          <w:rFonts w:ascii="Times New Roman" w:eastAsia="Times New Roman" w:hAnsi="Times New Roman" w:cs="Times New Roman"/>
          <w:b/>
          <w:bCs/>
          <w:sz w:val="28"/>
          <w:szCs w:val="28"/>
          <w:lang w:eastAsia="fr-CA"/>
        </w:rPr>
        <w:t>Critiques et commentaires</w:t>
      </w:r>
      <w:r w:rsidR="00DA4BAF">
        <w:rPr>
          <w:rFonts w:ascii="Times New Roman" w:eastAsia="Times New Roman" w:hAnsi="Times New Roman" w:cs="Times New Roman"/>
          <w:b/>
          <w:bCs/>
          <w:sz w:val="28"/>
          <w:szCs w:val="28"/>
          <w:lang w:eastAsia="fr-CA"/>
        </w:rPr>
        <w:t> :</w:t>
      </w:r>
      <w:r w:rsidRPr="00012A3E">
        <w:rPr>
          <w:rFonts w:ascii="Times New Roman" w:eastAsia="Times New Roman" w:hAnsi="Times New Roman" w:cs="Times New Roman"/>
          <w:b/>
          <w:bCs/>
          <w:sz w:val="32"/>
          <w:szCs w:val="32"/>
          <w:lang w:eastAsia="fr-CA"/>
        </w:rPr>
        <w:t xml:space="preserve"> </w:t>
      </w:r>
    </w:p>
    <w:p w:rsidR="00012A3E" w:rsidRPr="00012A3E" w:rsidRDefault="00012A3E" w:rsidP="00012A3E">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012A3E">
        <w:rPr>
          <w:rFonts w:ascii="Times New Roman" w:eastAsia="Times New Roman" w:hAnsi="Times New Roman" w:cs="Times New Roman"/>
          <w:b/>
          <w:bCs/>
          <w:sz w:val="32"/>
          <w:szCs w:val="32"/>
          <w:lang w:eastAsia="fr-CA"/>
        </w:rPr>
        <w:t>Clone à risque</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b/>
          <w:bCs/>
          <w:sz w:val="28"/>
          <w:szCs w:val="28"/>
          <w:lang w:eastAsia="fr-CA"/>
        </w:rPr>
        <w:t>Ici</w:t>
      </w:r>
      <w:r>
        <w:rPr>
          <w:rFonts w:ascii="Times New Roman" w:eastAsia="Times New Roman" w:hAnsi="Times New Roman" w:cs="Times New Roman"/>
          <w:sz w:val="28"/>
          <w:szCs w:val="28"/>
          <w:lang w:eastAsia="fr-CA"/>
        </w:rPr>
        <w:t xml:space="preserve">, </w:t>
      </w:r>
      <w:r w:rsidRPr="00012A3E">
        <w:rPr>
          <w:rFonts w:ascii="Times New Roman" w:eastAsia="Times New Roman" w:hAnsi="Times New Roman" w:cs="Times New Roman"/>
          <w:sz w:val="24"/>
          <w:szCs w:val="24"/>
          <w:lang w:eastAsia="fr-CA"/>
        </w:rPr>
        <w:t>12 août 2004</w:t>
      </w:r>
      <w:r>
        <w:rPr>
          <w:rFonts w:ascii="Times New Roman" w:eastAsia="Times New Roman" w:hAnsi="Times New Roman" w:cs="Times New Roman"/>
          <w:sz w:val="24"/>
          <w:szCs w:val="24"/>
          <w:lang w:eastAsia="fr-CA"/>
        </w:rPr>
        <w:t xml:space="preserve">, </w:t>
      </w:r>
      <w:r w:rsidRPr="00012A3E">
        <w:rPr>
          <w:rFonts w:ascii="Times New Roman" w:eastAsia="Times New Roman" w:hAnsi="Times New Roman" w:cs="Times New Roman"/>
          <w:sz w:val="24"/>
          <w:szCs w:val="24"/>
          <w:lang w:eastAsia="fr-CA"/>
        </w:rPr>
        <w:t>Science et fiction</w:t>
      </w:r>
      <w:r>
        <w:rPr>
          <w:rFonts w:ascii="Times New Roman" w:eastAsia="Times New Roman" w:hAnsi="Times New Roman" w:cs="Times New Roman"/>
          <w:sz w:val="24"/>
          <w:szCs w:val="24"/>
          <w:lang w:eastAsia="fr-CA"/>
        </w:rPr>
        <w:t xml:space="preserve">, </w:t>
      </w:r>
      <w:r w:rsidRPr="00012A3E">
        <w:rPr>
          <w:rFonts w:ascii="Times New Roman" w:eastAsia="Times New Roman" w:hAnsi="Times New Roman" w:cs="Times New Roman"/>
          <w:sz w:val="24"/>
          <w:szCs w:val="24"/>
          <w:lang w:eastAsia="fr-CA"/>
        </w:rPr>
        <w:t xml:space="preserve">par Nathalie </w:t>
      </w:r>
      <w:proofErr w:type="spellStart"/>
      <w:r w:rsidRPr="00012A3E">
        <w:rPr>
          <w:rFonts w:ascii="Times New Roman" w:eastAsia="Times New Roman" w:hAnsi="Times New Roman" w:cs="Times New Roman"/>
          <w:sz w:val="24"/>
          <w:szCs w:val="24"/>
          <w:lang w:eastAsia="fr-CA"/>
        </w:rPr>
        <w:t>Ferraris</w:t>
      </w:r>
      <w:proofErr w:type="spellEnd"/>
      <w:r w:rsidRPr="00012A3E">
        <w:rPr>
          <w:rFonts w:ascii="Times New Roman" w:eastAsia="Times New Roman" w:hAnsi="Times New Roman" w:cs="Times New Roman"/>
          <w:sz w:val="24"/>
          <w:szCs w:val="24"/>
          <w:lang w:eastAsia="fr-CA"/>
        </w:rPr>
        <w:t xml:space="preserve">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0" w:name="_GoBack"/>
      <w:r w:rsidRPr="00012A3E">
        <w:rPr>
          <w:rFonts w:ascii="Times New Roman" w:eastAsia="Times New Roman" w:hAnsi="Times New Roman" w:cs="Times New Roman"/>
          <w:color w:val="000000"/>
          <w:sz w:val="24"/>
          <w:szCs w:val="24"/>
          <w:lang w:eastAsia="fr-CA"/>
        </w:rPr>
        <w:t xml:space="preserve">Quand une biochimiste écrit des livres pour enfants, ça donne des résultats </w:t>
      </w:r>
      <w:proofErr w:type="gramStart"/>
      <w:r w:rsidRPr="00012A3E">
        <w:rPr>
          <w:rFonts w:ascii="Times New Roman" w:eastAsia="Times New Roman" w:hAnsi="Times New Roman" w:cs="Times New Roman"/>
          <w:color w:val="000000"/>
          <w:sz w:val="24"/>
          <w:szCs w:val="24"/>
          <w:lang w:eastAsia="fr-CA"/>
        </w:rPr>
        <w:t>explosifs!</w:t>
      </w:r>
      <w:proofErr w:type="gramEnd"/>
      <w:r w:rsidRPr="00012A3E">
        <w:rPr>
          <w:rFonts w:ascii="Times New Roman" w:eastAsia="Times New Roman" w:hAnsi="Times New Roman" w:cs="Times New Roman"/>
          <w:color w:val="000000"/>
          <w:sz w:val="24"/>
          <w:szCs w:val="24"/>
          <w:lang w:eastAsia="fr-CA"/>
        </w:rPr>
        <w:t xml:space="preserve"> Diane </w:t>
      </w:r>
      <w:bookmarkEnd w:id="0"/>
      <w:r w:rsidRPr="00012A3E">
        <w:rPr>
          <w:rFonts w:ascii="Times New Roman" w:eastAsia="Times New Roman" w:hAnsi="Times New Roman" w:cs="Times New Roman"/>
          <w:color w:val="000000"/>
          <w:sz w:val="24"/>
          <w:szCs w:val="24"/>
          <w:lang w:eastAsia="fr-CA"/>
        </w:rPr>
        <w:t xml:space="preserve">Bergeron possède un doctorat en biochimie. Après avoir fait, pendant des années, de la recherche en biologie moléculaire, la scientifique a mis au monde quatre enfants puis a commencé à écrire. </w:t>
      </w:r>
      <w:proofErr w:type="gramStart"/>
      <w:r w:rsidRPr="00012A3E">
        <w:rPr>
          <w:rFonts w:ascii="Times New Roman" w:eastAsia="Times New Roman" w:hAnsi="Times New Roman" w:cs="Times New Roman"/>
          <w:color w:val="000000"/>
          <w:sz w:val="24"/>
          <w:szCs w:val="24"/>
          <w:lang w:eastAsia="fr-CA"/>
        </w:rPr>
        <w:t>Quoi?</w:t>
      </w:r>
      <w:proofErr w:type="gramEnd"/>
      <w:r w:rsidRPr="00012A3E">
        <w:rPr>
          <w:rFonts w:ascii="Times New Roman" w:eastAsia="Times New Roman" w:hAnsi="Times New Roman" w:cs="Times New Roman"/>
          <w:color w:val="000000"/>
          <w:sz w:val="24"/>
          <w:szCs w:val="24"/>
          <w:lang w:eastAsia="fr-CA"/>
        </w:rPr>
        <w:t xml:space="preserve"> Des romans pour les neuf ans et plus dans lesquels elle marie habilement la science et la fiction.</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Pour les lecteurs plus avertis, Diane Bergeron met en scène les sciences pures dans </w:t>
      </w:r>
      <w:r w:rsidRPr="00012A3E">
        <w:rPr>
          <w:rFonts w:ascii="Times New Roman" w:eastAsia="Times New Roman" w:hAnsi="Times New Roman" w:cs="Times New Roman"/>
          <w:i/>
          <w:iCs/>
          <w:sz w:val="24"/>
          <w:szCs w:val="24"/>
          <w:lang w:eastAsia="fr-CA"/>
        </w:rPr>
        <w:t>Clone à risque</w:t>
      </w:r>
      <w:r w:rsidRPr="00012A3E">
        <w:rPr>
          <w:rFonts w:ascii="Times New Roman" w:eastAsia="Times New Roman" w:hAnsi="Times New Roman" w:cs="Times New Roman"/>
          <w:sz w:val="24"/>
          <w:szCs w:val="24"/>
          <w:lang w:eastAsia="fr-CA"/>
        </w:rPr>
        <w:t>, son second roman de la série « </w:t>
      </w:r>
      <w:proofErr w:type="spellStart"/>
      <w:r w:rsidRPr="00012A3E">
        <w:rPr>
          <w:rFonts w:ascii="Times New Roman" w:eastAsia="Times New Roman" w:hAnsi="Times New Roman" w:cs="Times New Roman"/>
          <w:sz w:val="24"/>
          <w:szCs w:val="24"/>
          <w:lang w:eastAsia="fr-CA"/>
        </w:rPr>
        <w:t>Biocrimes</w:t>
      </w:r>
      <w:proofErr w:type="spellEnd"/>
      <w:r w:rsidRPr="00012A3E">
        <w:rPr>
          <w:rFonts w:ascii="Times New Roman" w:eastAsia="Times New Roman" w:hAnsi="Times New Roman" w:cs="Times New Roman"/>
          <w:sz w:val="24"/>
          <w:szCs w:val="24"/>
          <w:lang w:eastAsia="fr-CA"/>
        </w:rPr>
        <w:t xml:space="preserve"> » (le premier, </w:t>
      </w:r>
      <w:r w:rsidRPr="00012A3E">
        <w:rPr>
          <w:rFonts w:ascii="Times New Roman" w:eastAsia="Times New Roman" w:hAnsi="Times New Roman" w:cs="Times New Roman"/>
          <w:i/>
          <w:iCs/>
          <w:sz w:val="24"/>
          <w:szCs w:val="24"/>
          <w:lang w:eastAsia="fr-CA"/>
        </w:rPr>
        <w:t>Le chien du docteur Chenevert</w:t>
      </w:r>
      <w:r w:rsidRPr="00012A3E">
        <w:rPr>
          <w:rFonts w:ascii="Times New Roman" w:eastAsia="Times New Roman" w:hAnsi="Times New Roman" w:cs="Times New Roman"/>
          <w:sz w:val="24"/>
          <w:szCs w:val="24"/>
          <w:lang w:eastAsia="fr-CA"/>
        </w:rPr>
        <w:t xml:space="preserve">, a été finaliste au prix Cécile Gagnon 2003).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Dans une histoire policière se déroulant dans une secte, l’auteure expose au cœur de son intrigue des sujets d’actualité comme les manipulations génétiques, le clonage et l’eugénisme (ça vous rappelle un certain </w:t>
      </w:r>
      <w:proofErr w:type="gramStart"/>
      <w:r w:rsidRPr="00012A3E">
        <w:rPr>
          <w:rFonts w:ascii="Times New Roman" w:eastAsia="Times New Roman" w:hAnsi="Times New Roman" w:cs="Times New Roman"/>
          <w:sz w:val="24"/>
          <w:szCs w:val="24"/>
          <w:lang w:eastAsia="fr-CA"/>
        </w:rPr>
        <w:t>gourou?!</w:t>
      </w:r>
      <w:proofErr w:type="gramEnd"/>
      <w:r w:rsidRPr="00012A3E">
        <w:rPr>
          <w:rFonts w:ascii="Times New Roman" w:eastAsia="Times New Roman" w:hAnsi="Times New Roman" w:cs="Times New Roman"/>
          <w:sz w:val="24"/>
          <w:szCs w:val="24"/>
          <w:lang w:eastAsia="fr-CA"/>
        </w:rPr>
        <w:t xml:space="preserve">). Loin d’alourdir l’histoire, les explications scientifiques fournies sont captivantes et permettent aux personnages —et aux lecteurs— de réfléchir. Les cellules souches, les greffes, la maladie, la mort, voilà autant de sujets qui amènent leur lot de questions. Tout à fait passionnant. Science et </w:t>
      </w:r>
      <w:proofErr w:type="gramStart"/>
      <w:r w:rsidRPr="00012A3E">
        <w:rPr>
          <w:rFonts w:ascii="Times New Roman" w:eastAsia="Times New Roman" w:hAnsi="Times New Roman" w:cs="Times New Roman"/>
          <w:sz w:val="24"/>
          <w:szCs w:val="24"/>
          <w:lang w:eastAsia="fr-CA"/>
        </w:rPr>
        <w:t>fiction?</w:t>
      </w:r>
      <w:proofErr w:type="gramEnd"/>
      <w:r w:rsidRPr="00012A3E">
        <w:rPr>
          <w:rFonts w:ascii="Times New Roman" w:eastAsia="Times New Roman" w:hAnsi="Times New Roman" w:cs="Times New Roman"/>
          <w:sz w:val="24"/>
          <w:szCs w:val="24"/>
          <w:lang w:eastAsia="fr-CA"/>
        </w:rPr>
        <w:t xml:space="preserve"> Une heureuse </w:t>
      </w:r>
      <w:proofErr w:type="gramStart"/>
      <w:r w:rsidRPr="00012A3E">
        <w:rPr>
          <w:rFonts w:ascii="Times New Roman" w:eastAsia="Times New Roman" w:hAnsi="Times New Roman" w:cs="Times New Roman"/>
          <w:sz w:val="24"/>
          <w:szCs w:val="24"/>
          <w:lang w:eastAsia="fr-CA"/>
        </w:rPr>
        <w:t>chimie!</w:t>
      </w:r>
      <w:proofErr w:type="gramEnd"/>
      <w:r w:rsidRPr="00012A3E">
        <w:rPr>
          <w:rFonts w:ascii="Times New Roman" w:eastAsia="Times New Roman" w:hAnsi="Times New Roman" w:cs="Times New Roman"/>
          <w:sz w:val="24"/>
          <w:szCs w:val="24"/>
          <w:lang w:eastAsia="fr-CA"/>
        </w:rPr>
        <w:t xml:space="preserve"> </w:t>
      </w:r>
    </w:p>
    <w:p w:rsidR="00012A3E" w:rsidRPr="00012A3E" w:rsidRDefault="00012A3E" w:rsidP="00012A3E">
      <w:pPr>
        <w:spacing w:before="100" w:beforeAutospacing="1" w:after="100" w:afterAutospacing="1" w:line="240" w:lineRule="auto"/>
        <w:rPr>
          <w:rFonts w:ascii="Times New Roman" w:eastAsia="Times New Roman" w:hAnsi="Times New Roman" w:cs="Times New Roman"/>
          <w:sz w:val="24"/>
          <w:szCs w:val="24"/>
          <w:lang w:eastAsia="fr-CA"/>
        </w:rPr>
      </w:pPr>
      <w:r w:rsidRPr="00012A3E">
        <w:rPr>
          <w:rFonts w:ascii="Times New Roman" w:eastAsia="Times New Roman" w:hAnsi="Times New Roman" w:cs="Times New Roman"/>
          <w:b/>
          <w:sz w:val="28"/>
          <w:szCs w:val="28"/>
          <w:lang w:eastAsia="fr-CA"/>
        </w:rPr>
        <w:t>Brins d’éternité</w:t>
      </w:r>
      <w:r>
        <w:rPr>
          <w:rFonts w:ascii="Times New Roman" w:eastAsia="Times New Roman" w:hAnsi="Times New Roman" w:cs="Times New Roman"/>
          <w:sz w:val="24"/>
          <w:szCs w:val="24"/>
          <w:lang w:eastAsia="fr-CA"/>
        </w:rPr>
        <w:t xml:space="preserve">, </w:t>
      </w:r>
      <w:r w:rsidRPr="00012A3E">
        <w:rPr>
          <w:rFonts w:ascii="Times New Roman" w:eastAsia="Times New Roman" w:hAnsi="Times New Roman" w:cs="Times New Roman"/>
          <w:sz w:val="24"/>
          <w:szCs w:val="24"/>
          <w:lang w:eastAsia="fr-CA"/>
        </w:rPr>
        <w:t>No4, Janvier 2005</w:t>
      </w:r>
      <w:r>
        <w:rPr>
          <w:rFonts w:ascii="Times New Roman" w:eastAsia="Times New Roman" w:hAnsi="Times New Roman" w:cs="Times New Roman"/>
          <w:sz w:val="24"/>
          <w:szCs w:val="24"/>
          <w:lang w:eastAsia="fr-CA"/>
        </w:rPr>
        <w:t xml:space="preserve">, </w:t>
      </w:r>
      <w:r w:rsidRPr="00012A3E">
        <w:rPr>
          <w:rFonts w:ascii="Times New Roman" w:eastAsia="Times New Roman" w:hAnsi="Times New Roman" w:cs="Times New Roman"/>
          <w:sz w:val="24"/>
          <w:szCs w:val="24"/>
          <w:lang w:eastAsia="fr-CA"/>
        </w:rPr>
        <w:t xml:space="preserve">Par Pierre-Luc </w:t>
      </w:r>
      <w:proofErr w:type="spellStart"/>
      <w:r w:rsidRPr="00012A3E">
        <w:rPr>
          <w:rFonts w:ascii="Times New Roman" w:eastAsia="Times New Roman" w:hAnsi="Times New Roman" w:cs="Times New Roman"/>
          <w:sz w:val="24"/>
          <w:szCs w:val="24"/>
          <w:lang w:eastAsia="fr-CA"/>
        </w:rPr>
        <w:t>Lafrance</w:t>
      </w:r>
      <w:proofErr w:type="spellEnd"/>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Jonathan Blouin, un champion de surf des neiges est dépressif depuis que sa blonde a disparu. Il la soupçonne de faire partie d’une secte. Il lance la policière Annie </w:t>
      </w:r>
      <w:proofErr w:type="spellStart"/>
      <w:r w:rsidRPr="00012A3E">
        <w:rPr>
          <w:rFonts w:ascii="Times New Roman" w:eastAsia="Times New Roman" w:hAnsi="Times New Roman" w:cs="Times New Roman"/>
          <w:sz w:val="24"/>
          <w:szCs w:val="24"/>
          <w:lang w:eastAsia="fr-CA"/>
        </w:rPr>
        <w:t>Jobin</w:t>
      </w:r>
      <w:proofErr w:type="spellEnd"/>
      <w:r w:rsidRPr="00012A3E">
        <w:rPr>
          <w:rFonts w:ascii="Times New Roman" w:eastAsia="Times New Roman" w:hAnsi="Times New Roman" w:cs="Times New Roman"/>
          <w:sz w:val="24"/>
          <w:szCs w:val="24"/>
          <w:lang w:eastAsia="fr-CA"/>
        </w:rPr>
        <w:t xml:space="preserve"> sur sa piste. Celle-ci infiltre la secte et tombe sur une affaire qui dépasse ses attentes : une histoire de clonage humain.</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Diane Bergeron a maintenant publié cinq romans pour enfants et adolescents depuis son premier livre, </w:t>
      </w:r>
      <w:r w:rsidRPr="00012A3E">
        <w:rPr>
          <w:rFonts w:ascii="Times New Roman" w:eastAsia="Times New Roman" w:hAnsi="Times New Roman" w:cs="Times New Roman"/>
          <w:b/>
          <w:sz w:val="24"/>
          <w:szCs w:val="24"/>
          <w:lang w:eastAsia="fr-CA"/>
        </w:rPr>
        <w:t>Le chien du docteur Chenevert</w:t>
      </w:r>
      <w:r w:rsidRPr="00012A3E">
        <w:rPr>
          <w:rFonts w:ascii="Times New Roman" w:eastAsia="Times New Roman" w:hAnsi="Times New Roman" w:cs="Times New Roman"/>
          <w:sz w:val="24"/>
          <w:szCs w:val="24"/>
          <w:lang w:eastAsia="fr-CA"/>
        </w:rPr>
        <w:t xml:space="preserve">, qui a été finaliste au prix Cécile Gagnon en 2003. En plus de sa série </w:t>
      </w:r>
      <w:proofErr w:type="spellStart"/>
      <w:r w:rsidRPr="00012A3E">
        <w:rPr>
          <w:rFonts w:ascii="Times New Roman" w:eastAsia="Times New Roman" w:hAnsi="Times New Roman" w:cs="Times New Roman"/>
          <w:sz w:val="24"/>
          <w:szCs w:val="24"/>
          <w:lang w:eastAsia="fr-CA"/>
        </w:rPr>
        <w:t>Biocrimes</w:t>
      </w:r>
      <w:proofErr w:type="spellEnd"/>
      <w:r w:rsidRPr="00012A3E">
        <w:rPr>
          <w:rFonts w:ascii="Times New Roman" w:eastAsia="Times New Roman" w:hAnsi="Times New Roman" w:cs="Times New Roman"/>
          <w:sz w:val="24"/>
          <w:szCs w:val="24"/>
          <w:lang w:eastAsia="fr-CA"/>
        </w:rPr>
        <w:t xml:space="preserve"> chez Pierre Tisseyre, elle est l’auteur d’une série fantastique chez Soulières éditeur dans la collection Chat de Gouttière autour d’un atlas mystérieux (le premier titre de la série est d’ailleurs </w:t>
      </w:r>
      <w:r w:rsidRPr="00012A3E">
        <w:rPr>
          <w:rFonts w:ascii="Times New Roman" w:eastAsia="Times New Roman" w:hAnsi="Times New Roman" w:cs="Times New Roman"/>
          <w:b/>
          <w:sz w:val="24"/>
          <w:szCs w:val="24"/>
          <w:lang w:eastAsia="fr-CA"/>
        </w:rPr>
        <w:t>L’atlas mystérieux</w:t>
      </w:r>
      <w:r w:rsidRPr="00012A3E">
        <w:rPr>
          <w:rFonts w:ascii="Times New Roman" w:eastAsia="Times New Roman" w:hAnsi="Times New Roman" w:cs="Times New Roman"/>
          <w:sz w:val="24"/>
          <w:szCs w:val="24"/>
          <w:lang w:eastAsia="fr-CA"/>
        </w:rPr>
        <w:t xml:space="preserve">) qui permet de voyager dans le temps et l’espace.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b/>
          <w:sz w:val="24"/>
          <w:szCs w:val="24"/>
          <w:lang w:eastAsia="fr-CA"/>
        </w:rPr>
        <w:t>Clone à risque</w:t>
      </w:r>
      <w:r w:rsidRPr="00012A3E">
        <w:rPr>
          <w:rFonts w:ascii="Times New Roman" w:eastAsia="Times New Roman" w:hAnsi="Times New Roman" w:cs="Times New Roman"/>
          <w:sz w:val="24"/>
          <w:szCs w:val="24"/>
          <w:lang w:eastAsia="fr-CA"/>
        </w:rPr>
        <w:t xml:space="preserve"> est le deuxième livre de la série </w:t>
      </w:r>
      <w:proofErr w:type="spellStart"/>
      <w:r w:rsidRPr="00012A3E">
        <w:rPr>
          <w:rFonts w:ascii="Times New Roman" w:eastAsia="Times New Roman" w:hAnsi="Times New Roman" w:cs="Times New Roman"/>
          <w:sz w:val="24"/>
          <w:szCs w:val="24"/>
          <w:lang w:eastAsia="fr-CA"/>
        </w:rPr>
        <w:t>Biocrimes</w:t>
      </w:r>
      <w:proofErr w:type="spellEnd"/>
      <w:r w:rsidRPr="00012A3E">
        <w:rPr>
          <w:rFonts w:ascii="Times New Roman" w:eastAsia="Times New Roman" w:hAnsi="Times New Roman" w:cs="Times New Roman"/>
          <w:sz w:val="24"/>
          <w:szCs w:val="24"/>
          <w:lang w:eastAsia="fr-CA"/>
        </w:rPr>
        <w:t>, mais la lecture du premier tome (</w:t>
      </w:r>
      <w:r w:rsidRPr="00012A3E">
        <w:rPr>
          <w:rFonts w:ascii="Times New Roman" w:eastAsia="Times New Roman" w:hAnsi="Times New Roman" w:cs="Times New Roman"/>
          <w:b/>
          <w:sz w:val="24"/>
          <w:szCs w:val="24"/>
          <w:lang w:eastAsia="fr-CA"/>
        </w:rPr>
        <w:t>Le chien du docteur Chenevert</w:t>
      </w:r>
      <w:r w:rsidRPr="00012A3E">
        <w:rPr>
          <w:rFonts w:ascii="Times New Roman" w:eastAsia="Times New Roman" w:hAnsi="Times New Roman" w:cs="Times New Roman"/>
          <w:sz w:val="24"/>
          <w:szCs w:val="24"/>
          <w:lang w:eastAsia="fr-CA"/>
        </w:rPr>
        <w:t xml:space="preserve">) n’est pas obligatoire, puisqu’il s’agit d’aventures indépendantes. Il y a de nombreuses références à l’enquête précédente, mais rien qui ne gâche le plaisir de la lecture.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Le sujet est on ne peut plus d’actualité et l’auteur fait référence autant à </w:t>
      </w:r>
      <w:proofErr w:type="spellStart"/>
      <w:r w:rsidRPr="00012A3E">
        <w:rPr>
          <w:rFonts w:ascii="Times New Roman" w:eastAsia="Times New Roman" w:hAnsi="Times New Roman" w:cs="Times New Roman"/>
          <w:sz w:val="24"/>
          <w:szCs w:val="24"/>
          <w:lang w:eastAsia="fr-CA"/>
        </w:rPr>
        <w:t>Raël</w:t>
      </w:r>
      <w:proofErr w:type="spellEnd"/>
      <w:r w:rsidRPr="00012A3E">
        <w:rPr>
          <w:rFonts w:ascii="Times New Roman" w:eastAsia="Times New Roman" w:hAnsi="Times New Roman" w:cs="Times New Roman"/>
          <w:sz w:val="24"/>
          <w:szCs w:val="24"/>
          <w:lang w:eastAsia="fr-CA"/>
        </w:rPr>
        <w:t xml:space="preserve"> qu’aux projets de loi adoptés par le gouvernement canadien. Le tout est traité avec sérieux et sans </w:t>
      </w:r>
      <w:r w:rsidRPr="00012A3E">
        <w:rPr>
          <w:rFonts w:ascii="Times New Roman" w:eastAsia="Times New Roman" w:hAnsi="Times New Roman" w:cs="Times New Roman"/>
          <w:sz w:val="24"/>
          <w:szCs w:val="24"/>
          <w:lang w:eastAsia="fr-CA"/>
        </w:rPr>
        <w:lastRenderedPageBreak/>
        <w:t xml:space="preserve">complaisance. L’histoire se passe de nos jours et est à la limite de la science-fiction. D’ailleurs, l’auteur parle plutôt de fiction scientifique (le premier livre, lui, allait carrément du côté policier sans verser dans la science-fiction qu’il effleurait à peine). La grande force de ce livre, c’est que la partie « scientifique » est très sérieuse. Le style en souffre même par moment, lors des explications d’ordre génétique à la fin du récit, mais ça ne devient jamais incompréhensible ou trop lourd. C’est intéressant de voir le thème traité de façon sérieuse et accessible aux adolescents et, de façon générale, c’est bien intégré au récit. Il faut dire que l’auteure a un doctorat en biochimie, ce qui fait changement des jeunes auteurs de science-fiction qui n’ont aucune formation scientifique. D’ailleurs, pour la série </w:t>
      </w:r>
      <w:proofErr w:type="spellStart"/>
      <w:r w:rsidRPr="00012A3E">
        <w:rPr>
          <w:rFonts w:ascii="Times New Roman" w:eastAsia="Times New Roman" w:hAnsi="Times New Roman" w:cs="Times New Roman"/>
          <w:sz w:val="24"/>
          <w:szCs w:val="24"/>
          <w:lang w:eastAsia="fr-CA"/>
        </w:rPr>
        <w:t>Biocrimes</w:t>
      </w:r>
      <w:proofErr w:type="spellEnd"/>
      <w:r w:rsidRPr="00012A3E">
        <w:rPr>
          <w:rFonts w:ascii="Times New Roman" w:eastAsia="Times New Roman" w:hAnsi="Times New Roman" w:cs="Times New Roman"/>
          <w:sz w:val="24"/>
          <w:szCs w:val="24"/>
          <w:lang w:eastAsia="fr-CA"/>
        </w:rPr>
        <w:t xml:space="preserve">, l’auteur fait preuve d’une certaine rigueur scientifique.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Là où le bât blesse, c’est pour la partie policière. L’auteure a été beaucoup moins rigoureuse dans ses recherches. J’imagine mal une policière qui s’infiltre dans une secte sans préparation. D’autant plus qu’elle ne change pas de résidence et de numéro de téléphone. C’est si simple de nos jours d’identifier quelqu’un avec ces données.</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Si la partie policière avait été traitée avec autant de sérieux que la partie scientifique, on parlerait d’un très bon livre. Les adultes risquent de trouver qu’il y a plusieurs raccourcis dans l’enquête, les adolescents découvriront avec plaisir un livre accessible qui traite de sujet aussi actuel que le clonage et les sectes, sans verser dans le moralisateur. Ne serait-ce que pour ça, ce livre est intéressant. De plus, l’action est bien menée et l’écriture est fluide.</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xml:space="preserve">Bref, un livre à glisser entre les mains de son fils, de sa nièce et qu’on peut aussi lire sans problème… en étant conscient que ce n’est pas un livre pour adultes. </w:t>
      </w:r>
    </w:p>
    <w:p w:rsidR="00012A3E" w:rsidRPr="00012A3E" w:rsidRDefault="00012A3E" w:rsidP="00012A3E">
      <w:pPr>
        <w:spacing w:before="100" w:beforeAutospacing="1" w:after="100" w:afterAutospacing="1" w:line="240" w:lineRule="auto"/>
        <w:jc w:val="both"/>
        <w:rPr>
          <w:rFonts w:ascii="Times New Roman" w:eastAsia="Times New Roman" w:hAnsi="Times New Roman" w:cs="Times New Roman"/>
          <w:sz w:val="24"/>
          <w:szCs w:val="24"/>
          <w:lang w:eastAsia="fr-CA"/>
        </w:rPr>
      </w:pPr>
      <w:r w:rsidRPr="00012A3E">
        <w:rPr>
          <w:rFonts w:ascii="Times New Roman" w:eastAsia="Times New Roman" w:hAnsi="Times New Roman" w:cs="Times New Roman"/>
          <w:sz w:val="24"/>
          <w:szCs w:val="24"/>
          <w:lang w:eastAsia="fr-CA"/>
        </w:rPr>
        <w:t> </w:t>
      </w:r>
    </w:p>
    <w:p w:rsidR="008077E4" w:rsidRDefault="008077E4"/>
    <w:sectPr w:rsidR="008077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3E"/>
    <w:rsid w:val="00012A3E"/>
    <w:rsid w:val="002D6EBF"/>
    <w:rsid w:val="008077E4"/>
    <w:rsid w:val="00810821"/>
    <w:rsid w:val="00DA4B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23DE"/>
  <w15:chartTrackingRefBased/>
  <w15:docId w15:val="{AD08CF86-BE12-411F-A4B5-68950967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012A3E"/>
  </w:style>
  <w:style w:type="character" w:styleId="Lienhypertexte">
    <w:name w:val="Hyperlink"/>
    <w:basedOn w:val="Policepardfaut"/>
    <w:uiPriority w:val="99"/>
    <w:semiHidden/>
    <w:unhideWhenUsed/>
    <w:rsid w:val="00012A3E"/>
    <w:rPr>
      <w:color w:val="0000FF"/>
      <w:u w:val="single"/>
    </w:rPr>
  </w:style>
  <w:style w:type="character" w:customStyle="1" w:styleId="grame">
    <w:name w:val="grame"/>
    <w:basedOn w:val="Policepardfaut"/>
    <w:rsid w:val="0001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08060">
      <w:bodyDiv w:val="1"/>
      <w:marLeft w:val="0"/>
      <w:marRight w:val="0"/>
      <w:marTop w:val="0"/>
      <w:marBottom w:val="0"/>
      <w:divBdr>
        <w:top w:val="none" w:sz="0" w:space="0" w:color="auto"/>
        <w:left w:val="none" w:sz="0" w:space="0" w:color="auto"/>
        <w:bottom w:val="none" w:sz="0" w:space="0" w:color="auto"/>
        <w:right w:val="none" w:sz="0" w:space="0" w:color="auto"/>
      </w:divBdr>
      <w:divsChild>
        <w:div w:id="30030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Bergeron</dc:creator>
  <cp:keywords/>
  <dc:description/>
  <cp:lastModifiedBy>Diane Bergeron</cp:lastModifiedBy>
  <cp:revision>3</cp:revision>
  <dcterms:created xsi:type="dcterms:W3CDTF">2016-09-27T13:57:00Z</dcterms:created>
  <dcterms:modified xsi:type="dcterms:W3CDTF">2016-09-27T14:34:00Z</dcterms:modified>
</cp:coreProperties>
</file>